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B70F" w14:textId="77777777" w:rsidR="00803BE1" w:rsidRDefault="006B78F5" w:rsidP="00F85F13">
      <w:r w:rsidRPr="006B78F5">
        <w:t>〓〓〓〓〓〓〓〓〓〓〓〓〓〓〓〓〓〓〓〓〓〓〓〓〓〓〓〓〓〓〓〓〓〓〓〓〓〓〓〓〓〓〓〓〓</w:t>
      </w:r>
    </w:p>
    <w:p w14:paraId="750AAA9D" w14:textId="4D505AEA" w:rsidR="00A41700" w:rsidRDefault="00410900" w:rsidP="006B78F5">
      <w:pPr>
        <w:jc w:val="center"/>
      </w:pPr>
      <w:r>
        <w:rPr>
          <w:noProof/>
        </w:rPr>
        <w:drawing>
          <wp:inline distT="0" distB="0" distL="0" distR="0" wp14:anchorId="1EBC9E59" wp14:editId="62E68643">
            <wp:extent cx="5731510" cy="1550670"/>
            <wp:effectExtent l="0" t="0" r="254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기업소개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9069" w:type="dxa"/>
        <w:tblLook w:val="04A0" w:firstRow="1" w:lastRow="0" w:firstColumn="1" w:lastColumn="0" w:noHBand="0" w:noVBand="1"/>
      </w:tblPr>
      <w:tblGrid>
        <w:gridCol w:w="1828"/>
        <w:gridCol w:w="3872"/>
        <w:gridCol w:w="3369"/>
      </w:tblGrid>
      <w:tr w:rsidR="0053041D" w14:paraId="451BD939" w14:textId="77777777" w:rsidTr="0053041D">
        <w:trPr>
          <w:trHeight w:val="53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4604" w14:textId="77777777" w:rsidR="0053041D" w:rsidRPr="006B78F5" w:rsidRDefault="0053041D" w:rsidP="0053041D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Company Name</w:t>
            </w:r>
          </w:p>
        </w:tc>
        <w:tc>
          <w:tcPr>
            <w:tcW w:w="3872" w:type="dxa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AE064" w14:textId="1E4244D4" w:rsidR="0053041D" w:rsidRPr="0053041D" w:rsidRDefault="0053041D" w:rsidP="0053041D">
            <w:pPr>
              <w:jc w:val="center"/>
            </w:pPr>
            <w:r w:rsidRPr="0053041D">
              <w:t>Samsung Display</w:t>
            </w:r>
          </w:p>
        </w:tc>
        <w:tc>
          <w:tcPr>
            <w:tcW w:w="336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0F4D78" w14:textId="77777777" w:rsidR="0053041D" w:rsidRPr="00395A92" w:rsidRDefault="0053041D" w:rsidP="0053041D">
            <w:pPr>
              <w:jc w:val="center"/>
              <w:rPr>
                <w:b/>
              </w:rPr>
            </w:pPr>
            <w:r w:rsidRPr="00395A92">
              <w:rPr>
                <w:rFonts w:hint="eastAsia"/>
                <w:b/>
              </w:rPr>
              <w:t>Company Logo</w:t>
            </w:r>
          </w:p>
        </w:tc>
      </w:tr>
      <w:tr w:rsidR="0053041D" w14:paraId="673BF5A8" w14:textId="77777777" w:rsidTr="0053041D">
        <w:trPr>
          <w:trHeight w:val="530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693772" w14:textId="77777777" w:rsidR="0053041D" w:rsidRPr="006B78F5" w:rsidRDefault="0053041D" w:rsidP="0053041D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Address</w:t>
            </w:r>
          </w:p>
        </w:tc>
        <w:tc>
          <w:tcPr>
            <w:tcW w:w="38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810527" w14:textId="5589C5D0" w:rsidR="0053041D" w:rsidRDefault="0053041D" w:rsidP="0053041D">
            <w:pPr>
              <w:jc w:val="center"/>
            </w:pPr>
            <w:r w:rsidRPr="0053041D">
              <w:t>1, Samsung-ro, Giheung-gu, Yongin-si Gyeonggi-do, Republic of Korea</w:t>
            </w:r>
          </w:p>
        </w:tc>
        <w:tc>
          <w:tcPr>
            <w:tcW w:w="3369" w:type="dxa"/>
            <w:vMerge w:val="restart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0BAF82DC" w14:textId="6D4913BE" w:rsidR="0053041D" w:rsidRDefault="0053041D" w:rsidP="0053041D">
            <w:pPr>
              <w:jc w:val="center"/>
            </w:pPr>
          </w:p>
        </w:tc>
      </w:tr>
      <w:tr w:rsidR="0053041D" w14:paraId="0F9D470D" w14:textId="77777777" w:rsidTr="0053041D">
        <w:trPr>
          <w:trHeight w:val="530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4C0FAB" w14:textId="77777777" w:rsidR="0053041D" w:rsidRPr="006B78F5" w:rsidRDefault="0053041D" w:rsidP="0053041D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President</w:t>
            </w:r>
          </w:p>
        </w:tc>
        <w:tc>
          <w:tcPr>
            <w:tcW w:w="3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BA3C" w14:textId="3965765A" w:rsidR="0053041D" w:rsidRDefault="0053041D" w:rsidP="0053041D">
            <w:pPr>
              <w:jc w:val="center"/>
            </w:pPr>
            <w:r w:rsidRPr="00292250">
              <w:t>Chung Yi</w:t>
            </w:r>
          </w:p>
        </w:tc>
        <w:tc>
          <w:tcPr>
            <w:tcW w:w="3369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4C526298" w14:textId="77777777" w:rsidR="0053041D" w:rsidRDefault="0053041D" w:rsidP="0053041D">
            <w:pPr>
              <w:jc w:val="center"/>
            </w:pPr>
          </w:p>
        </w:tc>
      </w:tr>
      <w:tr w:rsidR="0053041D" w14:paraId="185B29FC" w14:textId="77777777" w:rsidTr="0053041D">
        <w:trPr>
          <w:trHeight w:val="530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BB6B6E" w14:textId="77777777" w:rsidR="0053041D" w:rsidRPr="006B78F5" w:rsidRDefault="0053041D" w:rsidP="0053041D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Website</w:t>
            </w:r>
          </w:p>
        </w:tc>
        <w:tc>
          <w:tcPr>
            <w:tcW w:w="3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2D28" w14:textId="047A1FDC" w:rsidR="0053041D" w:rsidRDefault="0053041D" w:rsidP="0053041D">
            <w:pPr>
              <w:jc w:val="center"/>
            </w:pPr>
            <w:r w:rsidRPr="00292250">
              <w:t>www.samsungdisplay.com</w:t>
            </w:r>
          </w:p>
        </w:tc>
        <w:tc>
          <w:tcPr>
            <w:tcW w:w="3369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B723B55" w14:textId="77777777" w:rsidR="0053041D" w:rsidRDefault="0053041D" w:rsidP="0053041D">
            <w:pPr>
              <w:jc w:val="center"/>
            </w:pPr>
          </w:p>
        </w:tc>
      </w:tr>
      <w:tr w:rsidR="0053041D" w14:paraId="005A4076" w14:textId="77777777" w:rsidTr="0053041D">
        <w:trPr>
          <w:trHeight w:val="530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6676FE" w14:textId="77777777" w:rsidR="0053041D" w:rsidRPr="006B78F5" w:rsidRDefault="0053041D" w:rsidP="0053041D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E-mail</w:t>
            </w:r>
          </w:p>
        </w:tc>
        <w:tc>
          <w:tcPr>
            <w:tcW w:w="3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F54C" w14:textId="5C24E122" w:rsidR="0053041D" w:rsidRDefault="0053041D" w:rsidP="0053041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369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DA2245F" w14:textId="77777777" w:rsidR="0053041D" w:rsidRDefault="0053041D" w:rsidP="0053041D">
            <w:pPr>
              <w:jc w:val="center"/>
            </w:pPr>
          </w:p>
        </w:tc>
      </w:tr>
      <w:tr w:rsidR="0053041D" w14:paraId="368BABA7" w14:textId="77777777" w:rsidTr="0053041D">
        <w:trPr>
          <w:trHeight w:val="530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7A14C" w14:textId="77777777" w:rsidR="0053041D" w:rsidRPr="006B78F5" w:rsidRDefault="0053041D" w:rsidP="0053041D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Telephone</w:t>
            </w:r>
          </w:p>
        </w:tc>
        <w:tc>
          <w:tcPr>
            <w:tcW w:w="38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9D74" w14:textId="0DDDC79F" w:rsidR="0053041D" w:rsidRDefault="0053041D" w:rsidP="0053041D">
            <w:pPr>
              <w:jc w:val="center"/>
            </w:pPr>
            <w:r>
              <w:t>+82-</w:t>
            </w:r>
            <w:r w:rsidRPr="00292250">
              <w:t>31-5181-1114</w:t>
            </w:r>
          </w:p>
        </w:tc>
        <w:tc>
          <w:tcPr>
            <w:tcW w:w="3369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2DC3FE2" w14:textId="77777777" w:rsidR="0053041D" w:rsidRDefault="0053041D" w:rsidP="0053041D">
            <w:pPr>
              <w:jc w:val="center"/>
            </w:pPr>
          </w:p>
        </w:tc>
      </w:tr>
      <w:tr w:rsidR="0053041D" w14:paraId="08605FBE" w14:textId="77777777" w:rsidTr="0053041D">
        <w:trPr>
          <w:trHeight w:val="530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44E463" w14:textId="77777777" w:rsidR="0053041D" w:rsidRPr="006B78F5" w:rsidRDefault="0053041D" w:rsidP="0053041D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Fax</w:t>
            </w:r>
          </w:p>
        </w:tc>
        <w:tc>
          <w:tcPr>
            <w:tcW w:w="387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FA5EB8" w14:textId="103FD251" w:rsidR="0053041D" w:rsidRDefault="0053041D" w:rsidP="0053041D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369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58106786" w14:textId="77777777" w:rsidR="0053041D" w:rsidRDefault="0053041D" w:rsidP="0053041D">
            <w:pPr>
              <w:jc w:val="center"/>
            </w:pPr>
          </w:p>
        </w:tc>
      </w:tr>
      <w:tr w:rsidR="0053041D" w14:paraId="5C5BE407" w14:textId="77777777" w:rsidTr="0053041D">
        <w:trPr>
          <w:trHeight w:val="778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5AA40" w14:textId="77777777" w:rsidR="0053041D" w:rsidRPr="006B78F5" w:rsidRDefault="0053041D" w:rsidP="0053041D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Exhibitor Introduction</w:t>
            </w:r>
          </w:p>
        </w:tc>
        <w:tc>
          <w:tcPr>
            <w:tcW w:w="7241" w:type="dxa"/>
            <w:gridSpan w:val="2"/>
            <w:tcBorders>
              <w:right w:val="double" w:sz="4" w:space="0" w:color="auto"/>
            </w:tcBorders>
            <w:vAlign w:val="center"/>
          </w:tcPr>
          <w:p w14:paraId="2FA15C3A" w14:textId="676D149A" w:rsidR="00CE57AD" w:rsidRPr="00CE57AD" w:rsidRDefault="00CE57AD" w:rsidP="00CE57AD">
            <w:pPr>
              <w:pStyle w:val="a8"/>
              <w:shd w:val="clear" w:color="auto" w:fill="FFFFFF"/>
              <w:spacing w:before="240" w:beforeAutospacing="0" w:after="240" w:afterAutospacing="0"/>
              <w:textAlignment w:val="baseline"/>
              <w:rPr>
                <w:rFonts w:asciiTheme="majorHAnsi" w:eastAsiaTheme="majorHAnsi" w:hAnsiTheme="majorHAnsi" w:hint="eastAsia"/>
                <w:sz w:val="20"/>
                <w:szCs w:val="20"/>
              </w:rPr>
            </w:pPr>
            <w:r w:rsidRPr="00CE57AD">
              <w:rPr>
                <w:rFonts w:asciiTheme="majorHAnsi" w:eastAsiaTheme="majorHAnsi" w:hAnsiTheme="majorHAnsi" w:hint="eastAsia"/>
                <w:sz w:val="20"/>
                <w:szCs w:val="20"/>
              </w:rPr>
              <w:t>S</w:t>
            </w:r>
            <w:r w:rsidRPr="00CE57AD">
              <w:rPr>
                <w:rFonts w:asciiTheme="majorHAnsi" w:eastAsiaTheme="majorHAnsi" w:hAnsiTheme="majorHAnsi"/>
                <w:sz w:val="20"/>
                <w:szCs w:val="20"/>
              </w:rPr>
              <w:t>amsung Display provides cutting-edge display solut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i</w:t>
            </w:r>
            <w:r w:rsidRPr="00CE57AD">
              <w:rPr>
                <w:rFonts w:asciiTheme="majorHAnsi" w:eastAsiaTheme="majorHAnsi" w:hAnsiTheme="majorHAnsi"/>
                <w:sz w:val="20"/>
                <w:szCs w:val="20"/>
              </w:rPr>
              <w:t>ons worldwide. In 2007, it became the first company in the world to mass-produce OLEDs and currently leads the small to medium-sized display market. In the large display sector, the company is achieving a significant technological edge with QD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OLEDs </w:t>
            </w:r>
            <w:r w:rsidRPr="00CE57AD">
              <w:rPr>
                <w:rFonts w:asciiTheme="majorHAnsi" w:eastAsiaTheme="majorHAnsi" w:hAnsiTheme="majorHAnsi"/>
                <w:sz w:val="20"/>
                <w:szCs w:val="20"/>
              </w:rPr>
              <w:t>(Quantum-Dot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Pr="00CE57AD">
              <w:rPr>
                <w:rFonts w:asciiTheme="majorHAnsi" w:eastAsiaTheme="majorHAnsi" w:hAnsiTheme="majorHAnsi"/>
                <w:sz w:val="20"/>
                <w:szCs w:val="20"/>
              </w:rPr>
              <w:t>OLEDs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)</w:t>
            </w:r>
            <w:r w:rsidRPr="00CE57AD">
              <w:rPr>
                <w:rFonts w:asciiTheme="majorHAnsi" w:eastAsiaTheme="majorHAnsi" w:hAnsiTheme="majorHAnsi"/>
                <w:sz w:val="20"/>
                <w:szCs w:val="20"/>
              </w:rPr>
              <w:t>. Samsung Display is set to offer customers unique experiences and limitless possibilities, fostering sustainable growth.</w:t>
            </w:r>
          </w:p>
        </w:tc>
      </w:tr>
      <w:tr w:rsidR="0053041D" w14:paraId="2BCB230E" w14:textId="77777777" w:rsidTr="0053041D">
        <w:trPr>
          <w:trHeight w:val="494"/>
        </w:trPr>
        <w:tc>
          <w:tcPr>
            <w:tcW w:w="182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47BAE8" w14:textId="77777777" w:rsidR="0053041D" w:rsidRPr="006B78F5" w:rsidRDefault="0053041D" w:rsidP="0053041D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 Description</w:t>
            </w:r>
          </w:p>
        </w:tc>
        <w:tc>
          <w:tcPr>
            <w:tcW w:w="7241" w:type="dxa"/>
            <w:gridSpan w:val="2"/>
            <w:tcBorders>
              <w:right w:val="double" w:sz="4" w:space="0" w:color="auto"/>
            </w:tcBorders>
            <w:vAlign w:val="center"/>
          </w:tcPr>
          <w:p w14:paraId="76DA325D" w14:textId="49977A02" w:rsidR="0053041D" w:rsidRPr="00CE57AD" w:rsidRDefault="0053041D" w:rsidP="0053041D">
            <w:pPr>
              <w:jc w:val="left"/>
              <w:rPr>
                <w:szCs w:val="20"/>
              </w:rPr>
            </w:pPr>
            <w:r w:rsidRPr="00CE57AD">
              <w:rPr>
                <w:szCs w:val="20"/>
              </w:rPr>
              <w:t xml:space="preserve">OLED &amp; </w:t>
            </w:r>
            <w:r w:rsidRPr="00CE57AD">
              <w:rPr>
                <w:rFonts w:hint="eastAsia"/>
                <w:szCs w:val="20"/>
              </w:rPr>
              <w:t>Q</w:t>
            </w:r>
            <w:r w:rsidRPr="00CE57AD">
              <w:rPr>
                <w:szCs w:val="20"/>
              </w:rPr>
              <w:t>D-OLED</w:t>
            </w:r>
          </w:p>
        </w:tc>
      </w:tr>
      <w:tr w:rsidR="0053041D" w14:paraId="340B4E14" w14:textId="77777777" w:rsidTr="0053041D">
        <w:trPr>
          <w:trHeight w:val="1062"/>
        </w:trPr>
        <w:tc>
          <w:tcPr>
            <w:tcW w:w="1828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0CA0EF" w14:textId="77777777" w:rsidR="0053041D" w:rsidRPr="006B78F5" w:rsidRDefault="0053041D" w:rsidP="0053041D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 Product</w:t>
            </w:r>
          </w:p>
        </w:tc>
        <w:tc>
          <w:tcPr>
            <w:tcW w:w="7241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308B12" w14:textId="0E88D3D9" w:rsidR="0053041D" w:rsidRPr="00CE57AD" w:rsidRDefault="0053041D" w:rsidP="0053041D">
            <w:pPr>
              <w:pStyle w:val="Default"/>
              <w:rPr>
                <w:sz w:val="20"/>
                <w:szCs w:val="20"/>
              </w:rPr>
            </w:pPr>
            <w:r w:rsidRPr="00CE57AD">
              <w:rPr>
                <w:sz w:val="20"/>
                <w:szCs w:val="20"/>
              </w:rPr>
              <w:t xml:space="preserve">OLED (Smartphone, Tablet, Laptop, IT, Wearable, Automotive) </w:t>
            </w:r>
          </w:p>
          <w:p w14:paraId="1E86CA4A" w14:textId="08542468" w:rsidR="0053041D" w:rsidRPr="00CE57AD" w:rsidRDefault="0053041D" w:rsidP="0053041D">
            <w:pPr>
              <w:rPr>
                <w:b/>
                <w:bCs/>
                <w:szCs w:val="20"/>
              </w:rPr>
            </w:pPr>
            <w:r w:rsidRPr="00CE57AD">
              <w:rPr>
                <w:szCs w:val="20"/>
              </w:rPr>
              <w:t>QD-OLED (</w:t>
            </w:r>
            <w:r w:rsidRPr="00CE57AD">
              <w:rPr>
                <w:rFonts w:hint="eastAsia"/>
                <w:szCs w:val="20"/>
              </w:rPr>
              <w:t>T</w:t>
            </w:r>
            <w:r w:rsidRPr="00CE57AD">
              <w:rPr>
                <w:szCs w:val="20"/>
              </w:rPr>
              <w:t>V, Monitor)</w:t>
            </w:r>
          </w:p>
        </w:tc>
      </w:tr>
    </w:tbl>
    <w:p w14:paraId="30BF1CE6" w14:textId="219B0E2D" w:rsidR="006B78F5" w:rsidRPr="006B78F5" w:rsidRDefault="006B78F5" w:rsidP="002A6D8F">
      <w:pPr>
        <w:tabs>
          <w:tab w:val="left" w:pos="3644"/>
        </w:tabs>
      </w:pPr>
    </w:p>
    <w:sectPr w:rsidR="006B78F5" w:rsidRPr="006B78F5" w:rsidSect="00F85F13">
      <w:headerReference w:type="default" r:id="rId8"/>
      <w:pgSz w:w="11906" w:h="16838"/>
      <w:pgMar w:top="1701" w:right="1440" w:bottom="709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2F909" w14:textId="77777777" w:rsidR="0029031E" w:rsidRDefault="0029031E" w:rsidP="006B78F5">
      <w:pPr>
        <w:spacing w:after="0" w:line="240" w:lineRule="auto"/>
      </w:pPr>
      <w:r>
        <w:separator/>
      </w:r>
    </w:p>
  </w:endnote>
  <w:endnote w:type="continuationSeparator" w:id="0">
    <w:p w14:paraId="1A11AC70" w14:textId="77777777" w:rsidR="0029031E" w:rsidRDefault="0029031E" w:rsidP="006B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F2BF" w14:textId="77777777" w:rsidR="0029031E" w:rsidRDefault="0029031E" w:rsidP="006B78F5">
      <w:pPr>
        <w:spacing w:after="0" w:line="240" w:lineRule="auto"/>
      </w:pPr>
      <w:r>
        <w:separator/>
      </w:r>
    </w:p>
  </w:footnote>
  <w:footnote w:type="continuationSeparator" w:id="0">
    <w:p w14:paraId="2D085194" w14:textId="77777777" w:rsidR="0029031E" w:rsidRDefault="0029031E" w:rsidP="006B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D20" w14:textId="4079E3EC" w:rsidR="006B78F5" w:rsidRPr="004F5281" w:rsidRDefault="000B69C4" w:rsidP="00F85F13">
    <w:pPr>
      <w:jc w:val="center"/>
      <w:rPr>
        <w:rFonts w:ascii="돋움" w:eastAsia="돋움" w:hAnsi="돋움"/>
        <w:b/>
        <w:sz w:val="30"/>
        <w:szCs w:val="30"/>
      </w:rPr>
    </w:pPr>
    <w:r>
      <w:rPr>
        <w:rFonts w:ascii="돋움" w:eastAsia="돋움" w:hAnsi="돋움" w:hint="eastAsia"/>
        <w:b/>
        <w:noProof/>
        <w:sz w:val="30"/>
        <w:szCs w:val="30"/>
      </w:rPr>
      <w:drawing>
        <wp:inline distT="0" distB="0" distL="0" distR="0" wp14:anchorId="1F29B266" wp14:editId="40071926">
          <wp:extent cx="2167200" cy="716237"/>
          <wp:effectExtent l="0" t="0" r="5080" b="8255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ID logo_기업소개서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71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509B"/>
    <w:multiLevelType w:val="hybridMultilevel"/>
    <w:tmpl w:val="55587C44"/>
    <w:lvl w:ilvl="0" w:tplc="B130F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FC21825"/>
    <w:multiLevelType w:val="hybridMultilevel"/>
    <w:tmpl w:val="09402C60"/>
    <w:lvl w:ilvl="0" w:tplc="13D2E26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42D7D9C"/>
    <w:multiLevelType w:val="hybridMultilevel"/>
    <w:tmpl w:val="ECD41152"/>
    <w:lvl w:ilvl="0" w:tplc="57967C3E">
      <w:start w:val="1"/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5716344E"/>
    <w:multiLevelType w:val="multilevel"/>
    <w:tmpl w:val="941A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472A13"/>
    <w:multiLevelType w:val="hybridMultilevel"/>
    <w:tmpl w:val="57DAA1F6"/>
    <w:lvl w:ilvl="0" w:tplc="B26A311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F5"/>
    <w:rsid w:val="000B69C4"/>
    <w:rsid w:val="00117521"/>
    <w:rsid w:val="0029031E"/>
    <w:rsid w:val="002A6D8F"/>
    <w:rsid w:val="002F5EBF"/>
    <w:rsid w:val="00395A92"/>
    <w:rsid w:val="003969E7"/>
    <w:rsid w:val="00400822"/>
    <w:rsid w:val="00410900"/>
    <w:rsid w:val="00421DBD"/>
    <w:rsid w:val="00431508"/>
    <w:rsid w:val="004E74E5"/>
    <w:rsid w:val="004F5281"/>
    <w:rsid w:val="0053041D"/>
    <w:rsid w:val="005E006B"/>
    <w:rsid w:val="0062753C"/>
    <w:rsid w:val="006B78F5"/>
    <w:rsid w:val="0072079E"/>
    <w:rsid w:val="007B5D91"/>
    <w:rsid w:val="00802367"/>
    <w:rsid w:val="00803670"/>
    <w:rsid w:val="00803BE1"/>
    <w:rsid w:val="00887D33"/>
    <w:rsid w:val="00A41700"/>
    <w:rsid w:val="00A669D1"/>
    <w:rsid w:val="00B64DB8"/>
    <w:rsid w:val="00CC0037"/>
    <w:rsid w:val="00CC204F"/>
    <w:rsid w:val="00CE57AD"/>
    <w:rsid w:val="00DA2047"/>
    <w:rsid w:val="00E03BC0"/>
    <w:rsid w:val="00EF49CE"/>
    <w:rsid w:val="00F119D5"/>
    <w:rsid w:val="00F139D3"/>
    <w:rsid w:val="00F85F13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C753"/>
  <w15:chartTrackingRefBased/>
  <w15:docId w15:val="{3DC362CD-6FF0-44C2-9CDE-9F488F5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B78F5"/>
  </w:style>
  <w:style w:type="paragraph" w:styleId="a4">
    <w:name w:val="footer"/>
    <w:basedOn w:val="a"/>
    <w:link w:val="Char0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B78F5"/>
  </w:style>
  <w:style w:type="table" w:styleId="a5">
    <w:name w:val="Table Grid"/>
    <w:basedOn w:val="a1"/>
    <w:uiPriority w:val="39"/>
    <w:rsid w:val="006B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03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C003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119D5"/>
    <w:pPr>
      <w:ind w:leftChars="400" w:left="800"/>
    </w:pPr>
  </w:style>
  <w:style w:type="paragraph" w:styleId="a8">
    <w:name w:val="Normal (Web)"/>
    <w:basedOn w:val="a"/>
    <w:uiPriority w:val="99"/>
    <w:unhideWhenUsed/>
    <w:rsid w:val="0053041D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fault">
    <w:name w:val="Default"/>
    <w:rsid w:val="0053041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길희경</dc:creator>
  <cp:keywords/>
  <dc:description/>
  <cp:lastModifiedBy>최민형  / Talent Development그룹 / 삼성디스플레이</cp:lastModifiedBy>
  <cp:revision>2</cp:revision>
  <dcterms:created xsi:type="dcterms:W3CDTF">2026-06-08T05:55:00Z</dcterms:created>
  <dcterms:modified xsi:type="dcterms:W3CDTF">2026-06-08T05:55:00Z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